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D9" w:rsidRPr="00D501D9" w:rsidRDefault="00D501D9" w:rsidP="00D501D9">
      <w:pPr>
        <w:jc w:val="center"/>
        <w:rPr>
          <w:b/>
          <w:sz w:val="28"/>
          <w:szCs w:val="28"/>
        </w:rPr>
      </w:pPr>
      <w:r w:rsidRPr="00D501D9">
        <w:rPr>
          <w:b/>
          <w:sz w:val="28"/>
          <w:szCs w:val="28"/>
        </w:rPr>
        <w:t>Biotic and Abi</w:t>
      </w:r>
      <w:r>
        <w:rPr>
          <w:b/>
          <w:sz w:val="28"/>
          <w:szCs w:val="28"/>
        </w:rPr>
        <w:t>ot</w:t>
      </w:r>
      <w:r w:rsidRPr="00D501D9">
        <w:rPr>
          <w:b/>
          <w:sz w:val="28"/>
          <w:szCs w:val="28"/>
        </w:rPr>
        <w:t>ic Interactions</w:t>
      </w:r>
    </w:p>
    <w:p w:rsidR="00D501D9" w:rsidRDefault="00D501D9">
      <w:r>
        <w:t xml:space="preserve">Make a connection between the abiotic and biotic factors.  </w:t>
      </w:r>
    </w:p>
    <w:p w:rsidR="00D501D9" w:rsidRDefault="00D501D9">
      <w:r>
        <w:t>Example: Fish live in water</w:t>
      </w:r>
      <w:bookmarkStart w:id="0" w:name="_GoBack"/>
      <w:bookmarkEnd w:id="0"/>
    </w:p>
    <w:p w:rsidR="00D501D9" w:rsidRDefault="00D501D9">
      <w:r w:rsidRPr="00D501D9">
        <w:drawing>
          <wp:inline distT="0" distB="0" distL="0" distR="0" wp14:anchorId="3DCE3E07" wp14:editId="2C2E5C80">
            <wp:extent cx="5943600" cy="44573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360" w:rsidRDefault="00FB7360"/>
    <w:sectPr w:rsidR="00FB73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D9" w:rsidRDefault="00D501D9" w:rsidP="00D501D9">
      <w:pPr>
        <w:spacing w:after="0" w:line="240" w:lineRule="auto"/>
      </w:pPr>
      <w:r>
        <w:separator/>
      </w:r>
    </w:p>
  </w:endnote>
  <w:endnote w:type="continuationSeparator" w:id="0">
    <w:p w:rsidR="00D501D9" w:rsidRDefault="00D501D9" w:rsidP="00D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D9" w:rsidRPr="00D501D9" w:rsidRDefault="00D501D9" w:rsidP="00D501D9">
    <w:pPr>
      <w:widowControl w:val="0"/>
      <w:autoSpaceDE w:val="0"/>
      <w:autoSpaceDN w:val="0"/>
      <w:adjustRightInd w:val="0"/>
      <w:spacing w:after="240"/>
      <w:rPr>
        <w:b/>
        <w:sz w:val="20"/>
        <w:szCs w:val="20"/>
      </w:rPr>
    </w:pPr>
    <w:r w:rsidRPr="00D501D9">
      <w:rPr>
        <w:rFonts w:ascii="Times New Roman" w:eastAsia="Times New Roman" w:hAnsi="Times New Roman" w:cs="Times New Roman"/>
        <w:sz w:val="20"/>
        <w:szCs w:val="20"/>
      </w:rPr>
      <w:t>306-3 describe interactions between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D501D9">
      <w:rPr>
        <w:rFonts w:ascii="Times New Roman" w:eastAsia="Times New Roman" w:hAnsi="Times New Roman" w:cs="Times New Roman"/>
        <w:sz w:val="20"/>
        <w:szCs w:val="20"/>
      </w:rPr>
      <w:t>biotic and abiotic factors in an ecosystem</w:t>
    </w:r>
  </w:p>
  <w:p w:rsidR="00D501D9" w:rsidRDefault="00D50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D9" w:rsidRDefault="00D501D9" w:rsidP="00D501D9">
      <w:pPr>
        <w:spacing w:after="0" w:line="240" w:lineRule="auto"/>
      </w:pPr>
      <w:r>
        <w:separator/>
      </w:r>
    </w:p>
  </w:footnote>
  <w:footnote w:type="continuationSeparator" w:id="0">
    <w:p w:rsidR="00D501D9" w:rsidRDefault="00D501D9" w:rsidP="00D5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D9"/>
    <w:rsid w:val="00BC72C2"/>
    <w:rsid w:val="00D501D9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B4C39-AB54-4760-A56C-3BB81109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1D9"/>
  </w:style>
  <w:style w:type="paragraph" w:styleId="Footer">
    <w:name w:val="footer"/>
    <w:basedOn w:val="Normal"/>
    <w:link w:val="FooterChar"/>
    <w:uiPriority w:val="99"/>
    <w:unhideWhenUsed/>
    <w:rsid w:val="00D5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MacDonald</dc:creator>
  <cp:keywords/>
  <dc:description/>
  <cp:lastModifiedBy>Natalie MacDonald</cp:lastModifiedBy>
  <cp:revision>1</cp:revision>
  <dcterms:created xsi:type="dcterms:W3CDTF">2015-07-02T15:57:00Z</dcterms:created>
  <dcterms:modified xsi:type="dcterms:W3CDTF">2015-07-02T16:01:00Z</dcterms:modified>
</cp:coreProperties>
</file>